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D1706">
      <w:pPr>
        <w:ind w:firstLine="3080"/>
      </w:pPr>
      <w:r>
        <w:rPr>
          <w:rStyle w:val="translated-span"/>
          <w:rFonts w:ascii="宋体" w:hAnsi="宋体" w:hint="eastAsia"/>
          <w:sz w:val="44"/>
          <w:szCs w:val="44"/>
        </w:rPr>
        <w:t>Specification of projection lam</w:t>
      </w:r>
      <w:r>
        <w:rPr>
          <w:rStyle w:val="translated-span"/>
          <w:rFonts w:ascii="宋体" w:hAnsi="宋体" w:hint="eastAsia"/>
          <w:sz w:val="44"/>
          <w:szCs w:val="44"/>
        </w:rPr>
        <w:t>p</w:t>
      </w:r>
    </w:p>
    <w:p w:rsidR="00000000" w:rsidRDefault="004D1706">
      <w:pPr>
        <w:ind w:firstLine="569"/>
      </w:pPr>
      <w:r>
        <w:rPr>
          <w:rStyle w:val="translated-span"/>
          <w:rFonts w:ascii="仿宋_GB2312" w:hAnsi="仿宋_GB2312"/>
          <w:b/>
          <w:bCs/>
          <w:sz w:val="30"/>
          <w:szCs w:val="30"/>
        </w:rPr>
        <w:t>First of all, thank you for using our products. It uses the most advanced light source in the world - cold LED as the light source, which overcomes the shortcomings of traditional light sources, such as high power consumption, short service life and high t</w:t>
      </w:r>
      <w:r>
        <w:rPr>
          <w:rStyle w:val="translated-span"/>
          <w:rFonts w:ascii="仿宋_GB2312" w:hAnsi="仿宋_GB2312"/>
          <w:b/>
          <w:bCs/>
          <w:sz w:val="30"/>
          <w:szCs w:val="30"/>
        </w:rPr>
        <w:t>emperature. It has the characteristics of low power consumption, long service life (generally up to about 60000 hours), high brightness and bright colors</w:t>
      </w:r>
      <w:r>
        <w:rPr>
          <w:rStyle w:val="translated-span"/>
          <w:rFonts w:ascii="仿宋_GB2312" w:hAnsi="仿宋_GB2312"/>
          <w:b/>
          <w:bCs/>
          <w:sz w:val="30"/>
          <w:szCs w:val="30"/>
        </w:rPr>
        <w:t>.</w:t>
      </w:r>
      <w:r>
        <w:rPr>
          <w:rStyle w:val="translated-span"/>
          <w:rFonts w:ascii="仿宋_GB2312" w:hAnsi="仿宋_GB2312"/>
          <w:b/>
          <w:bCs/>
          <w:sz w:val="30"/>
          <w:szCs w:val="30"/>
        </w:rPr>
        <w:t>It is an ideal product for stage lighting and various effect decoration</w:t>
      </w:r>
      <w:r>
        <w:rPr>
          <w:rStyle w:val="translated-span"/>
          <w:rFonts w:ascii="仿宋_GB2312" w:hAnsi="仿宋_GB2312"/>
          <w:b/>
          <w:bCs/>
          <w:sz w:val="30"/>
          <w:szCs w:val="30"/>
        </w:rPr>
        <w:t>.</w:t>
      </w:r>
    </w:p>
    <w:p w:rsidR="00000000" w:rsidRDefault="004D1706">
      <w:r>
        <w:rPr>
          <w:sz w:val="24"/>
          <w:szCs w:val="24"/>
        </w:rPr>
        <w:t> </w:t>
      </w:r>
    </w:p>
    <w:p w:rsidR="00000000" w:rsidRDefault="004D1706">
      <w:pPr>
        <w:spacing w:line="400" w:lineRule="atLeast"/>
      </w:pPr>
      <w:r>
        <w:rPr>
          <w:b/>
          <w:bCs/>
          <w:sz w:val="28"/>
          <w:szCs w:val="28"/>
        </w:rPr>
        <w:t> </w:t>
      </w:r>
    </w:p>
    <w:p w:rsidR="00000000" w:rsidRDefault="004D1706">
      <w:pPr>
        <w:spacing w:line="400" w:lineRule="atLeast"/>
      </w:pPr>
      <w:r>
        <w:rPr>
          <w:rStyle w:val="translated-span"/>
          <w:rFonts w:ascii="宋体" w:hAnsi="宋体" w:hint="eastAsia"/>
          <w:b/>
          <w:bCs/>
          <w:sz w:val="28"/>
          <w:szCs w:val="28"/>
        </w:rPr>
        <w:t>1</w:t>
      </w:r>
      <w:r>
        <w:rPr>
          <w:rStyle w:val="translated-span"/>
          <w:rFonts w:ascii="宋体" w:hAnsi="宋体" w:hint="eastAsia"/>
          <w:b/>
          <w:bCs/>
          <w:sz w:val="28"/>
          <w:szCs w:val="28"/>
        </w:rPr>
        <w:t>、</w:t>
      </w:r>
      <w:r>
        <w:rPr>
          <w:rStyle w:val="translated-span"/>
          <w:rFonts w:ascii="宋体" w:hAnsi="宋体" w:hint="eastAsia"/>
          <w:b/>
          <w:bCs/>
          <w:sz w:val="28"/>
          <w:szCs w:val="28"/>
        </w:rPr>
        <w:t xml:space="preserve"> Operation instructions</w:t>
      </w:r>
      <w:r>
        <w:rPr>
          <w:rStyle w:val="translated-span"/>
          <w:rFonts w:ascii="宋体" w:hAnsi="宋体" w:hint="eastAsia"/>
          <w:b/>
          <w:bCs/>
          <w:sz w:val="28"/>
          <w:szCs w:val="28"/>
        </w:rPr>
        <w:t xml:space="preserve"> of display boar</w:t>
      </w:r>
      <w:r>
        <w:rPr>
          <w:rStyle w:val="translated-span"/>
          <w:rFonts w:ascii="宋体" w:hAnsi="宋体" w:hint="eastAsia"/>
          <w:b/>
          <w:bCs/>
          <w:sz w:val="28"/>
          <w:szCs w:val="28"/>
        </w:rPr>
        <w:t>d</w:t>
      </w:r>
    </w:p>
    <w:p w:rsidR="00000000" w:rsidRDefault="004D1706">
      <w:pPr>
        <w:spacing w:line="400" w:lineRule="atLeast"/>
        <w:ind w:firstLine="560"/>
      </w:pPr>
      <w:r>
        <w:rPr>
          <w:rStyle w:val="translated-span"/>
          <w:rFonts w:ascii="宋体" w:hAnsi="宋体" w:hint="eastAsia"/>
          <w:sz w:val="28"/>
          <w:szCs w:val="28"/>
        </w:rPr>
        <w:t>After starting up, press the menu key (menu key) to switch the menu, press the up key or down key to select the set value. After setting, press the Enter key to save and the display will flash to indicate that the data is saved</w:t>
      </w:r>
      <w:r>
        <w:rPr>
          <w:rStyle w:val="translated-span"/>
          <w:rFonts w:ascii="宋体" w:hAnsi="宋体" w:hint="eastAsia"/>
          <w:sz w:val="28"/>
          <w:szCs w:val="28"/>
        </w:rPr>
        <w:t>.</w:t>
      </w:r>
    </w:p>
    <w:p w:rsidR="00000000" w:rsidRDefault="004D1706">
      <w:pPr>
        <w:ind w:firstLine="560"/>
        <w:jc w:val="left"/>
        <w:textAlignment w:val="center"/>
      </w:pPr>
      <w:r>
        <w:rPr>
          <w:noProof/>
        </w:rPr>
        <w:drawing>
          <wp:inline distT="0" distB="0" distL="0" distR="0">
            <wp:extent cx="2409825" cy="1362075"/>
            <wp:effectExtent l="0" t="0" r="9525" b="9525"/>
            <wp:docPr id="1" name="图片 2" descr="4个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4个8"/>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409825" cy="1362075"/>
                    </a:xfrm>
                    <a:prstGeom prst="rect">
                      <a:avLst/>
                    </a:prstGeom>
                    <a:noFill/>
                    <a:ln>
                      <a:noFill/>
                    </a:ln>
                  </pic:spPr>
                </pic:pic>
              </a:graphicData>
            </a:graphic>
          </wp:inline>
        </w:drawing>
      </w:r>
    </w:p>
    <w:p w:rsidR="00000000" w:rsidRDefault="004D1706">
      <w:pPr>
        <w:ind w:firstLine="560"/>
        <w:jc w:val="left"/>
        <w:textAlignment w:val="center"/>
      </w:pPr>
      <w:r>
        <w:rPr>
          <w:rFonts w:ascii="宋体" w:hAnsi="宋体" w:hint="eastAsia"/>
          <w:b/>
          <w:bCs/>
        </w:rPr>
        <w:t> </w:t>
      </w:r>
      <w:r>
        <w:rPr>
          <w:rStyle w:val="translated-span"/>
          <w:rFonts w:ascii="宋体" w:hAnsi="宋体" w:hint="eastAsia"/>
          <w:b/>
          <w:bCs/>
          <w:sz w:val="28"/>
          <w:szCs w:val="28"/>
        </w:rPr>
        <w:t>Menu up and down confirmatio</w:t>
      </w:r>
      <w:r>
        <w:rPr>
          <w:rStyle w:val="translated-span"/>
          <w:rFonts w:ascii="宋体" w:hAnsi="宋体" w:hint="eastAsia"/>
          <w:b/>
          <w:bCs/>
          <w:sz w:val="28"/>
          <w:szCs w:val="28"/>
        </w:rPr>
        <w:t>n</w:t>
      </w:r>
    </w:p>
    <w:p w:rsidR="00000000" w:rsidRDefault="004D1706">
      <w:pPr>
        <w:spacing w:line="400" w:lineRule="atLeast"/>
        <w:ind w:left="320" w:right="-20"/>
        <w:jc w:val="left"/>
      </w:pPr>
      <w:r>
        <w:rPr>
          <w:rStyle w:val="translated-span"/>
          <w:rFonts w:ascii="宋体" w:hAnsi="宋体" w:hint="eastAsia"/>
          <w:b/>
          <w:bCs/>
          <w:sz w:val="28"/>
          <w:szCs w:val="28"/>
        </w:rPr>
        <w:t>Basic usage</w:t>
      </w:r>
      <w:r>
        <w:rPr>
          <w:rStyle w:val="translated-span"/>
          <w:rFonts w:ascii="宋体" w:hAnsi="宋体" w:hint="eastAsia"/>
          <w:b/>
          <w:bCs/>
          <w:sz w:val="28"/>
          <w:szCs w:val="28"/>
        </w:rPr>
        <w:t>:</w:t>
      </w:r>
    </w:p>
    <w:p w:rsidR="00000000" w:rsidRDefault="004D1706">
      <w:pPr>
        <w:spacing w:line="400" w:lineRule="atLeast"/>
        <w:ind w:left="320" w:right="-20"/>
        <w:jc w:val="left"/>
      </w:pPr>
      <w:r>
        <w:rPr>
          <w:rStyle w:val="translated-span"/>
          <w:rFonts w:ascii="宋体" w:hAnsi="宋体" w:hint="eastAsia"/>
          <w:b/>
          <w:bCs/>
          <w:sz w:val="28"/>
          <w:szCs w:val="28"/>
        </w:rPr>
        <w:t>Menu key: select various function</w:t>
      </w:r>
      <w:r>
        <w:rPr>
          <w:rStyle w:val="translated-span"/>
          <w:rFonts w:ascii="宋体" w:hAnsi="宋体" w:hint="eastAsia"/>
          <w:b/>
          <w:bCs/>
          <w:sz w:val="28"/>
          <w:szCs w:val="28"/>
        </w:rPr>
        <w:t>s</w:t>
      </w:r>
    </w:p>
    <w:p w:rsidR="00000000" w:rsidRDefault="004D1706">
      <w:pPr>
        <w:spacing w:line="400" w:lineRule="atLeast"/>
        <w:ind w:left="320" w:right="-20"/>
        <w:jc w:val="left"/>
      </w:pPr>
      <w:r>
        <w:rPr>
          <w:rStyle w:val="translated-span"/>
          <w:rFonts w:ascii="宋体" w:hAnsi="宋体" w:hint="eastAsia"/>
          <w:b/>
          <w:bCs/>
          <w:sz w:val="28"/>
          <w:szCs w:val="28"/>
        </w:rPr>
        <w:t>Up: function parameters are selected step by ste</w:t>
      </w:r>
      <w:r>
        <w:rPr>
          <w:rStyle w:val="translated-span"/>
          <w:rFonts w:ascii="宋体" w:hAnsi="宋体" w:hint="eastAsia"/>
          <w:b/>
          <w:bCs/>
          <w:sz w:val="28"/>
          <w:szCs w:val="28"/>
        </w:rPr>
        <w:t>p</w:t>
      </w:r>
    </w:p>
    <w:p w:rsidR="00000000" w:rsidRDefault="004D1706">
      <w:pPr>
        <w:spacing w:line="400" w:lineRule="atLeast"/>
        <w:ind w:left="320" w:right="-20"/>
        <w:jc w:val="left"/>
      </w:pPr>
      <w:r>
        <w:rPr>
          <w:rStyle w:val="translated-span"/>
          <w:rFonts w:ascii="宋体" w:hAnsi="宋体" w:hint="eastAsia"/>
          <w:b/>
          <w:bCs/>
          <w:sz w:val="28"/>
          <w:szCs w:val="28"/>
        </w:rPr>
        <w:t>Down: function parameter decreasing selectio</w:t>
      </w:r>
      <w:r>
        <w:rPr>
          <w:rStyle w:val="translated-span"/>
          <w:rFonts w:ascii="宋体" w:hAnsi="宋体" w:hint="eastAsia"/>
          <w:b/>
          <w:bCs/>
          <w:sz w:val="28"/>
          <w:szCs w:val="28"/>
        </w:rPr>
        <w:t>n</w:t>
      </w:r>
    </w:p>
    <w:p w:rsidR="00000000" w:rsidRDefault="004D1706">
      <w:pPr>
        <w:spacing w:line="400" w:lineRule="atLeast"/>
        <w:ind w:left="320" w:right="-20"/>
        <w:jc w:val="left"/>
      </w:pPr>
      <w:r>
        <w:rPr>
          <w:rStyle w:val="translated-span"/>
          <w:rFonts w:ascii="宋体" w:hAnsi="宋体" w:hint="eastAsia"/>
          <w:b/>
          <w:bCs/>
          <w:sz w:val="28"/>
          <w:szCs w:val="28"/>
        </w:rPr>
        <w:t>Confirm (): confirm the current men</w:t>
      </w:r>
      <w:r>
        <w:rPr>
          <w:rStyle w:val="translated-span"/>
          <w:rFonts w:ascii="宋体" w:hAnsi="宋体" w:hint="eastAsia"/>
          <w:b/>
          <w:bCs/>
          <w:sz w:val="28"/>
          <w:szCs w:val="28"/>
        </w:rPr>
        <w:t>u</w:t>
      </w:r>
      <w:r>
        <w:rPr>
          <w:rStyle w:val="translated-span"/>
          <w:sz w:val="28"/>
          <w:szCs w:val="28"/>
        </w:rPr>
        <w:t>ENTE</w:t>
      </w:r>
      <w:r>
        <w:rPr>
          <w:rStyle w:val="translated-span"/>
          <w:sz w:val="28"/>
          <w:szCs w:val="28"/>
        </w:rPr>
        <w:t>R</w:t>
      </w:r>
    </w:p>
    <w:p w:rsidR="00000000" w:rsidRDefault="004D1706">
      <w:pPr>
        <w:spacing w:line="295" w:lineRule="atLeast"/>
        <w:ind w:left="320" w:right="-20"/>
        <w:jc w:val="left"/>
      </w:pPr>
      <w:r>
        <w:t> </w:t>
      </w:r>
    </w:p>
    <w:p w:rsidR="00000000" w:rsidRDefault="004D1706">
      <w:pPr>
        <w:spacing w:line="400" w:lineRule="atLeast"/>
      </w:pPr>
      <w:r>
        <w:rPr>
          <w:rStyle w:val="translated-span"/>
          <w:rFonts w:ascii="宋体" w:hAnsi="宋体" w:hint="eastAsia"/>
          <w:b/>
          <w:bCs/>
          <w:sz w:val="28"/>
          <w:szCs w:val="28"/>
        </w:rPr>
        <w:t>2</w:t>
      </w:r>
      <w:r>
        <w:rPr>
          <w:rStyle w:val="translated-span"/>
          <w:rFonts w:ascii="宋体" w:hAnsi="宋体" w:hint="eastAsia"/>
          <w:b/>
          <w:bCs/>
          <w:sz w:val="28"/>
          <w:szCs w:val="28"/>
        </w:rPr>
        <w:t>、</w:t>
      </w:r>
      <w:r>
        <w:rPr>
          <w:rStyle w:val="translated-span"/>
          <w:rFonts w:ascii="宋体" w:hAnsi="宋体" w:hint="eastAsia"/>
          <w:b/>
          <w:bCs/>
          <w:sz w:val="28"/>
          <w:szCs w:val="28"/>
        </w:rPr>
        <w:t xml:space="preserve"> Menu functio</w:t>
      </w:r>
      <w:r>
        <w:rPr>
          <w:rStyle w:val="translated-span"/>
          <w:rFonts w:ascii="宋体" w:hAnsi="宋体" w:hint="eastAsia"/>
          <w:b/>
          <w:bCs/>
          <w:sz w:val="28"/>
          <w:szCs w:val="28"/>
        </w:rPr>
        <w:t>n</w:t>
      </w:r>
    </w:p>
    <w:p w:rsidR="00000000" w:rsidRDefault="004D1706">
      <w:pPr>
        <w:spacing w:line="400" w:lineRule="atLeast"/>
        <w:ind w:firstLine="482"/>
        <w:jc w:val="left"/>
        <w:textAlignment w:val="center"/>
      </w:pPr>
      <w:r>
        <w:rPr>
          <w:rStyle w:val="translated-span"/>
          <w:rFonts w:ascii="宋体" w:hAnsi="宋体" w:hint="eastAsia"/>
          <w:b/>
          <w:bCs/>
          <w:sz w:val="24"/>
          <w:szCs w:val="24"/>
        </w:rPr>
        <w:t>After power on,</w:t>
      </w:r>
      <w:r>
        <w:rPr>
          <w:rStyle w:val="translated-span"/>
          <w:rFonts w:ascii="宋体" w:hAnsi="宋体" w:hint="eastAsia"/>
          <w:b/>
          <w:bCs/>
          <w:sz w:val="24"/>
          <w:szCs w:val="24"/>
        </w:rPr>
        <w:t xml:space="preserve"> press the menu key (menu key) to successively display the following functions, and then press the OK key to confirm</w:t>
      </w:r>
      <w:r>
        <w:rPr>
          <w:rStyle w:val="translated-span"/>
          <w:rFonts w:ascii="宋体" w:hAnsi="宋体" w:hint="eastAsia"/>
          <w:b/>
          <w:bCs/>
          <w:sz w:val="24"/>
          <w:szCs w:val="24"/>
        </w:rPr>
        <w:t>.</w:t>
      </w:r>
      <w:r>
        <w:rPr>
          <w:rStyle w:val="translated-span"/>
          <w:rFonts w:ascii="宋体" w:hAnsi="宋体" w:hint="eastAsia"/>
          <w:b/>
          <w:bCs/>
          <w:sz w:val="24"/>
          <w:szCs w:val="24"/>
        </w:rPr>
        <w:t>(this sequence is the sequence of the new machine. If the lamp has used other modes and saved this mode before shutdown, the mode before th</w:t>
      </w:r>
      <w:r>
        <w:rPr>
          <w:rStyle w:val="translated-span"/>
          <w:rFonts w:ascii="宋体" w:hAnsi="宋体" w:hint="eastAsia"/>
          <w:b/>
          <w:bCs/>
          <w:sz w:val="24"/>
          <w:szCs w:val="24"/>
        </w:rPr>
        <w:t>e last shutdown will be displayed after starting up again). After setting other functions, you also need to press the save key to save, otherwise the effect of setting before shutdown will not appear after starting up next tim</w:t>
      </w:r>
      <w:r>
        <w:rPr>
          <w:rStyle w:val="translated-span"/>
          <w:rFonts w:ascii="宋体" w:hAnsi="宋体" w:hint="eastAsia"/>
          <w:b/>
          <w:bCs/>
          <w:sz w:val="24"/>
          <w:szCs w:val="24"/>
        </w:rPr>
        <w:t>e</w:t>
      </w:r>
    </w:p>
    <w:tbl>
      <w:tblPr>
        <w:tblW w:w="0" w:type="auto"/>
        <w:tblInd w:w="70" w:type="dxa"/>
        <w:tblCellMar>
          <w:left w:w="0" w:type="dxa"/>
          <w:right w:w="0" w:type="dxa"/>
        </w:tblCellMar>
        <w:tblLook w:val="04A0" w:firstRow="1" w:lastRow="0" w:firstColumn="1" w:lastColumn="0" w:noHBand="0" w:noVBand="1"/>
      </w:tblPr>
      <w:tblGrid>
        <w:gridCol w:w="732"/>
        <w:gridCol w:w="720"/>
        <w:gridCol w:w="609"/>
        <w:gridCol w:w="7350"/>
      </w:tblGrid>
      <w:tr w:rsidR="00000000">
        <w:trPr>
          <w:trHeight w:val="285"/>
        </w:trPr>
        <w:tc>
          <w:tcPr>
            <w:tcW w:w="73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A00</w:t>
            </w:r>
            <w:r>
              <w:rPr>
                <w:rStyle w:val="translated-span"/>
                <w:b/>
                <w:bCs/>
                <w:sz w:val="24"/>
                <w:szCs w:val="24"/>
              </w:rPr>
              <w:t>1</w:t>
            </w:r>
          </w:p>
        </w:tc>
        <w:tc>
          <w:tcPr>
            <w:tcW w:w="8679" w:type="dxa"/>
            <w:gridSpan w:val="3"/>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8</w:t>
            </w:r>
            <w:r>
              <w:rPr>
                <w:rStyle w:val="translated-span"/>
                <w:rFonts w:ascii="宋体" w:hAnsi="宋体" w:hint="eastAsia"/>
                <w:sz w:val="24"/>
                <w:szCs w:val="24"/>
              </w:rPr>
              <w:t>In channel mode, press up / down to select the address code (A001 ~ A512), and press enter to save the address cod</w:t>
            </w:r>
            <w:r>
              <w:rPr>
                <w:rStyle w:val="translated-span"/>
                <w:rFonts w:ascii="宋体" w:hAnsi="宋体" w:hint="eastAsia"/>
                <w:sz w:val="24"/>
                <w:szCs w:val="24"/>
              </w:rPr>
              <w:t>e</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L00</w:t>
            </w:r>
            <w:r>
              <w:rPr>
                <w:rStyle w:val="translated-span"/>
                <w:b/>
                <w:bCs/>
                <w:sz w:val="24"/>
                <w:szCs w:val="24"/>
              </w:rPr>
              <w:t>1</w:t>
            </w:r>
          </w:p>
        </w:tc>
        <w:tc>
          <w:tcPr>
            <w:tcW w:w="8679" w:type="dxa"/>
            <w:gridSpan w:val="3"/>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4</w:t>
            </w:r>
            <w:r>
              <w:rPr>
                <w:rStyle w:val="translated-span"/>
                <w:rFonts w:ascii="宋体" w:hAnsi="宋体" w:hint="eastAsia"/>
                <w:sz w:val="24"/>
                <w:szCs w:val="24"/>
              </w:rPr>
              <w:t>In channel mode, press up / down to select the address code (D001 ~ D512), and press enter to save the address cod</w:t>
            </w:r>
            <w:r>
              <w:rPr>
                <w:rStyle w:val="translated-span"/>
                <w:rFonts w:ascii="宋体" w:hAnsi="宋体" w:hint="eastAsia"/>
                <w:sz w:val="24"/>
                <w:szCs w:val="24"/>
              </w:rPr>
              <w:t>e</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d00</w:t>
            </w:r>
            <w:r>
              <w:rPr>
                <w:rStyle w:val="translated-span"/>
                <w:b/>
                <w:bCs/>
                <w:sz w:val="24"/>
                <w:szCs w:val="24"/>
              </w:rPr>
              <w:t>1</w:t>
            </w:r>
          </w:p>
        </w:tc>
        <w:tc>
          <w:tcPr>
            <w:tcW w:w="8679" w:type="dxa"/>
            <w:gridSpan w:val="3"/>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2</w:t>
            </w:r>
            <w:r>
              <w:rPr>
                <w:rStyle w:val="translated-span"/>
                <w:rFonts w:ascii="宋体" w:hAnsi="宋体" w:hint="eastAsia"/>
                <w:sz w:val="24"/>
                <w:szCs w:val="24"/>
              </w:rPr>
              <w:t>In channel mode, press up / down to select the address code (D001 ~ D512), and press enter to save the address cod</w:t>
            </w:r>
            <w:r>
              <w:rPr>
                <w:rStyle w:val="translated-span"/>
                <w:rFonts w:ascii="宋体" w:hAnsi="宋体" w:hint="eastAsia"/>
                <w:sz w:val="24"/>
                <w:szCs w:val="24"/>
              </w:rPr>
              <w:t>e</w:t>
            </w:r>
          </w:p>
        </w:tc>
      </w:tr>
      <w:tr w:rsidR="00000000">
        <w:trPr>
          <w:trHeight w:val="285"/>
        </w:trPr>
        <w:tc>
          <w:tcPr>
            <w:tcW w:w="732"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M00</w:t>
            </w:r>
            <w:r>
              <w:rPr>
                <w:rStyle w:val="translated-span"/>
                <w:b/>
                <w:bCs/>
                <w:sz w:val="24"/>
                <w:szCs w:val="24"/>
              </w:rPr>
              <w:t>0</w:t>
            </w: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0</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Di</w:t>
            </w:r>
            <w:r>
              <w:rPr>
                <w:rStyle w:val="translated-span"/>
                <w:rFonts w:ascii="宋体" w:hAnsi="宋体" w:hint="eastAsia"/>
                <w:sz w:val="24"/>
                <w:szCs w:val="24"/>
              </w:rPr>
              <w:t>mmin</w:t>
            </w:r>
            <w:r>
              <w:rPr>
                <w:rStyle w:val="translated-span"/>
                <w:rFonts w:ascii="宋体" w:hAnsi="宋体" w:hint="eastAsia"/>
                <w:sz w:val="24"/>
                <w:szCs w:val="24"/>
              </w:rPr>
              <w:t>g</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1</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Not brigh</w:t>
            </w:r>
            <w:r>
              <w:rPr>
                <w:rStyle w:val="translated-span"/>
                <w:rFonts w:ascii="宋体" w:hAnsi="宋体" w:hint="eastAsia"/>
                <w:sz w:val="24"/>
                <w:szCs w:val="24"/>
              </w:rPr>
              <w:t>t</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2</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R is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3</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G is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4</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 xml:space="preserve">Light bead, G, </w:t>
            </w:r>
            <w:r>
              <w:rPr>
                <w:rStyle w:val="translated-span"/>
                <w:rFonts w:ascii="宋体" w:hAnsi="宋体" w:hint="eastAsia"/>
                <w:sz w:val="24"/>
                <w:szCs w:val="24"/>
              </w:rPr>
              <w:t>R</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5</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B is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6</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and B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7</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and B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8</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B,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M00</w:t>
            </w:r>
            <w:r>
              <w:rPr>
                <w:rStyle w:val="translated-span"/>
                <w:sz w:val="24"/>
                <w:szCs w:val="24"/>
              </w:rPr>
              <w:t>9</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w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0</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1</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and W are o</w:t>
            </w:r>
            <w:r>
              <w:rPr>
                <w:rStyle w:val="translated-span"/>
                <w:rFonts w:ascii="宋体" w:hAnsi="宋体" w:hint="eastAsia"/>
                <w:sz w:val="24"/>
                <w:szCs w:val="24"/>
              </w:rPr>
              <w:t>n</w:t>
            </w:r>
          </w:p>
        </w:tc>
      </w:tr>
      <w:tr w:rsidR="00000000">
        <w:trPr>
          <w:trHeight w:val="347"/>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2</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3</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B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4</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B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5</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B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6</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B and W are 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7</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Gradual chang</w:t>
            </w:r>
            <w:r>
              <w:rPr>
                <w:rStyle w:val="translated-span"/>
                <w:rFonts w:ascii="宋体" w:hAnsi="宋体" w:hint="eastAsia"/>
                <w:sz w:val="24"/>
                <w:szCs w:val="24"/>
              </w:rPr>
              <w:t>e</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8</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Pulse chang</w:t>
            </w:r>
            <w:r>
              <w:rPr>
                <w:rStyle w:val="translated-span"/>
                <w:rFonts w:ascii="宋体" w:hAnsi="宋体" w:hint="eastAsia"/>
                <w:sz w:val="24"/>
                <w:szCs w:val="24"/>
              </w:rPr>
              <w:t>e</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M01</w:t>
            </w:r>
            <w:r>
              <w:rPr>
                <w:rStyle w:val="translated-span"/>
                <w:sz w:val="24"/>
                <w:szCs w:val="24"/>
              </w:rPr>
              <w:t>9</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 xml:space="preserve">Lamp bead R </w:t>
            </w:r>
            <w:r>
              <w:rPr>
                <w:rStyle w:val="translated-span"/>
                <w:rFonts w:ascii="宋体" w:hAnsi="宋体" w:hint="eastAsia"/>
                <w:sz w:val="24"/>
                <w:szCs w:val="24"/>
              </w:rPr>
              <w:t>→</w:t>
            </w:r>
            <w:r>
              <w:rPr>
                <w:rStyle w:val="translated-span"/>
                <w:rFonts w:ascii="宋体" w:hAnsi="宋体" w:hint="eastAsia"/>
                <w:sz w:val="24"/>
                <w:szCs w:val="24"/>
              </w:rPr>
              <w:t xml:space="preserve"> g </w:t>
            </w:r>
            <w:r>
              <w:rPr>
                <w:rStyle w:val="translated-span"/>
                <w:rFonts w:ascii="宋体" w:hAnsi="宋体" w:hint="eastAsia"/>
                <w:sz w:val="24"/>
                <w:szCs w:val="24"/>
              </w:rPr>
              <w:t>→</w:t>
            </w:r>
            <w:r>
              <w:rPr>
                <w:rStyle w:val="translated-span"/>
                <w:rFonts w:ascii="宋体" w:hAnsi="宋体" w:hint="eastAsia"/>
                <w:sz w:val="24"/>
                <w:szCs w:val="24"/>
              </w:rPr>
              <w:t xml:space="preserve"> B </w:t>
            </w:r>
            <w:r>
              <w:rPr>
                <w:rStyle w:val="translated-span"/>
                <w:rFonts w:ascii="宋体" w:hAnsi="宋体" w:hint="eastAsia"/>
                <w:sz w:val="24"/>
                <w:szCs w:val="24"/>
              </w:rPr>
              <w:t>→</w:t>
            </w:r>
            <w:r>
              <w:rPr>
                <w:rStyle w:val="translated-span"/>
                <w:rFonts w:ascii="宋体" w:hAnsi="宋体" w:hint="eastAsia"/>
                <w:sz w:val="24"/>
                <w:szCs w:val="24"/>
              </w:rPr>
              <w:t xml:space="preserve"> w circulating ligh</w:t>
            </w:r>
            <w:r>
              <w:rPr>
                <w:rStyle w:val="translated-span"/>
                <w:rFonts w:ascii="宋体" w:hAnsi="宋体" w:hint="eastAsia"/>
                <w:sz w:val="24"/>
                <w:szCs w:val="24"/>
              </w:rPr>
              <w:t>t</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0</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 xml:space="preserve">Lamp bead w </w:t>
            </w:r>
            <w:r>
              <w:rPr>
                <w:rStyle w:val="translated-span"/>
                <w:rFonts w:ascii="宋体" w:hAnsi="宋体" w:hint="eastAsia"/>
                <w:sz w:val="24"/>
                <w:szCs w:val="24"/>
              </w:rPr>
              <w:t>→</w:t>
            </w:r>
            <w:r>
              <w:rPr>
                <w:rStyle w:val="translated-span"/>
                <w:rFonts w:ascii="宋体" w:hAnsi="宋体" w:hint="eastAsia"/>
                <w:sz w:val="24"/>
                <w:szCs w:val="24"/>
              </w:rPr>
              <w:t xml:space="preserve"> B </w:t>
            </w:r>
            <w:r>
              <w:rPr>
                <w:rStyle w:val="translated-span"/>
                <w:rFonts w:ascii="宋体" w:hAnsi="宋体" w:hint="eastAsia"/>
                <w:sz w:val="24"/>
                <w:szCs w:val="24"/>
              </w:rPr>
              <w:t>→</w:t>
            </w:r>
            <w:r>
              <w:rPr>
                <w:rStyle w:val="translated-span"/>
                <w:rFonts w:ascii="宋体" w:hAnsi="宋体" w:hint="eastAsia"/>
                <w:sz w:val="24"/>
                <w:szCs w:val="24"/>
              </w:rPr>
              <w:t xml:space="preserve"> G-R cycle lam</w:t>
            </w:r>
            <w:r>
              <w:rPr>
                <w:rStyle w:val="translated-span"/>
                <w:rFonts w:ascii="宋体" w:hAnsi="宋体" w:hint="eastAsia"/>
                <w:sz w:val="24"/>
                <w:szCs w:val="24"/>
              </w:rPr>
              <w:t>p</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1</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and B, w cycle ligh</w:t>
            </w:r>
            <w:r>
              <w:rPr>
                <w:rStyle w:val="translated-span"/>
                <w:rFonts w:ascii="宋体" w:hAnsi="宋体" w:hint="eastAsia"/>
                <w:sz w:val="24"/>
                <w:szCs w:val="24"/>
              </w:rPr>
              <w:t>t</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2</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W and G, B cycle running lam</w:t>
            </w:r>
            <w:r>
              <w:rPr>
                <w:rStyle w:val="translated-span"/>
                <w:rFonts w:ascii="宋体" w:hAnsi="宋体" w:hint="eastAsia"/>
                <w:sz w:val="24"/>
                <w:szCs w:val="24"/>
              </w:rPr>
              <w:t>p</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3</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B, and G, W, cycle lam</w:t>
            </w:r>
            <w:r>
              <w:rPr>
                <w:rStyle w:val="translated-span"/>
                <w:rFonts w:ascii="宋体" w:hAnsi="宋体" w:hint="eastAsia"/>
                <w:sz w:val="24"/>
                <w:szCs w:val="24"/>
              </w:rPr>
              <w:t>p</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4</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to g, B to B, w to W, R cycle ligh</w:t>
            </w:r>
            <w:r>
              <w:rPr>
                <w:rStyle w:val="translated-span"/>
                <w:rFonts w:ascii="宋体" w:hAnsi="宋体" w:hint="eastAsia"/>
                <w:sz w:val="24"/>
                <w:szCs w:val="24"/>
              </w:rPr>
              <w:t>t</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5</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B to g, B, w to B, W, R, cycle ligh</w:t>
            </w:r>
            <w:r>
              <w:rPr>
                <w:rStyle w:val="translated-span"/>
                <w:rFonts w:ascii="宋体" w:hAnsi="宋体" w:hint="eastAsia"/>
                <w:sz w:val="24"/>
                <w:szCs w:val="24"/>
              </w:rPr>
              <w:t>t</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sz w:val="24"/>
                <w:szCs w:val="24"/>
              </w:rPr>
              <w:t>M02</w:t>
            </w:r>
            <w:r>
              <w:rPr>
                <w:rStyle w:val="translated-span"/>
                <w:sz w:val="24"/>
                <w:szCs w:val="24"/>
              </w:rPr>
              <w:t>6</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 r-g-b-w circulatio</w:t>
            </w:r>
            <w:r>
              <w:rPr>
                <w:rStyle w:val="translated-span"/>
                <w:rFonts w:ascii="宋体" w:hAnsi="宋体" w:hint="eastAsia"/>
                <w:sz w:val="24"/>
                <w:szCs w:val="24"/>
              </w:rPr>
              <w:t>n</w:t>
            </w:r>
          </w:p>
        </w:tc>
      </w:tr>
      <w:tr w:rsidR="00000000">
        <w:trPr>
          <w:trHeight w:val="28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sz w:val="24"/>
                <w:szCs w:val="24"/>
              </w:rPr>
              <w:t>M02</w:t>
            </w:r>
            <w:r>
              <w:rPr>
                <w:rStyle w:val="translated-span"/>
                <w:sz w:val="24"/>
                <w:szCs w:val="24"/>
              </w:rPr>
              <w:t>7</w:t>
            </w:r>
          </w:p>
        </w:tc>
        <w:tc>
          <w:tcPr>
            <w:tcW w:w="7959" w:type="dxa"/>
            <w:gridSpan w:val="2"/>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b/>
                <w:bCs/>
                <w:color w:val="000000"/>
                <w:sz w:val="24"/>
                <w:szCs w:val="24"/>
              </w:rPr>
              <w:t>Voice contro</w:t>
            </w:r>
            <w:r>
              <w:rPr>
                <w:rStyle w:val="translated-span"/>
                <w:rFonts w:ascii="宋体" w:hAnsi="宋体" w:hint="eastAsia"/>
                <w:b/>
                <w:bCs/>
                <w:color w:val="000000"/>
                <w:sz w:val="24"/>
                <w:szCs w:val="24"/>
              </w:rPr>
              <w:t>l</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S00</w:t>
            </w:r>
            <w:r>
              <w:rPr>
                <w:rStyle w:val="translated-span"/>
                <w:b/>
                <w:bCs/>
                <w:sz w:val="24"/>
                <w:szCs w:val="24"/>
              </w:rPr>
              <w:t>0</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238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23825"/>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S25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For stroboscopic speed adjustment, press up / down to adjust between s000-s25</w:t>
            </w:r>
            <w:r>
              <w:rPr>
                <w:rStyle w:val="translated-span"/>
                <w:rFonts w:ascii="宋体" w:hAnsi="宋体" w:hint="eastAsia"/>
                <w:sz w:val="24"/>
                <w:szCs w:val="24"/>
              </w:rPr>
              <w:t>5</w:t>
            </w:r>
            <w:r>
              <w:rPr>
                <w:rStyle w:val="translated-span"/>
                <w:rFonts w:ascii="宋体" w:hAnsi="宋体" w:hint="eastAsia"/>
                <w:sz w:val="24"/>
                <w:szCs w:val="24"/>
              </w:rPr>
              <w:t>Press enter to save the speed</w:t>
            </w:r>
            <w:r>
              <w:rPr>
                <w:rStyle w:val="translated-span"/>
                <w:rFonts w:ascii="宋体" w:hAnsi="宋体" w:hint="eastAsia"/>
                <w:sz w:val="24"/>
                <w:szCs w:val="24"/>
              </w:rPr>
              <w:t>.</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P00</w:t>
            </w:r>
            <w:r>
              <w:rPr>
                <w:rStyle w:val="translated-span"/>
                <w:b/>
                <w:bCs/>
                <w:sz w:val="24"/>
                <w:szCs w:val="24"/>
              </w:rPr>
              <w:t>0</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238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2400" cy="123825"/>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P25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Function mode self walking speed (M000 mode), press the up key / down key to adjust between r000-r255</w:t>
            </w:r>
            <w:r>
              <w:rPr>
                <w:rStyle w:val="translated-span"/>
                <w:rFonts w:ascii="宋体" w:hAnsi="宋体" w:hint="eastAsia"/>
                <w:sz w:val="24"/>
                <w:szCs w:val="24"/>
              </w:rPr>
              <w:t>.</w:t>
            </w:r>
            <w:r>
              <w:rPr>
                <w:rStyle w:val="translated-span"/>
                <w:rFonts w:ascii="宋体" w:hAnsi="宋体" w:hint="eastAsia"/>
                <w:sz w:val="24"/>
                <w:szCs w:val="24"/>
              </w:rPr>
              <w:t>Press enter to save the speed</w:t>
            </w:r>
            <w:r>
              <w:rPr>
                <w:rStyle w:val="translated-span"/>
                <w:rFonts w:ascii="宋体" w:hAnsi="宋体" w:hint="eastAsia"/>
                <w:sz w:val="24"/>
                <w:szCs w:val="24"/>
              </w:rPr>
              <w:t>.</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R00</w:t>
            </w:r>
            <w:r>
              <w:rPr>
                <w:rStyle w:val="translated-span"/>
                <w:b/>
                <w:bCs/>
                <w:sz w:val="24"/>
                <w:szCs w:val="24"/>
              </w:rPr>
              <w:t>1</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238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52400" cy="123825"/>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R25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color w:val="000000"/>
              </w:rPr>
              <w:t>Manually r brightness, when there is no console, press the up / down key to adjust the brightness between r000-r255,</w:t>
            </w:r>
            <w:r>
              <w:rPr>
                <w:rStyle w:val="translated-span"/>
                <w:rFonts w:ascii="宋体" w:hAnsi="宋体" w:hint="eastAsia"/>
                <w:color w:val="000000"/>
              </w:rPr>
              <w:t xml:space="preserve"> and press the Enter key to save the brightness</w:t>
            </w:r>
            <w:r>
              <w:rPr>
                <w:rStyle w:val="translated-span"/>
                <w:rFonts w:ascii="宋体" w:hAnsi="宋体" w:hint="eastAsia"/>
                <w:color w:val="000000"/>
              </w:rPr>
              <w:t>.</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G00</w:t>
            </w:r>
            <w:r>
              <w:rPr>
                <w:rStyle w:val="translated-span"/>
                <w:b/>
                <w:bCs/>
                <w:sz w:val="24"/>
                <w:szCs w:val="24"/>
              </w:rPr>
              <w:t>1</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143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G25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color w:val="000000"/>
              </w:rPr>
              <w:t>Manually g brightness, when there is no console, press the up / down key to adjust the brightness between g000-g255, and press the Enter key to save the brightness</w:t>
            </w:r>
            <w:r>
              <w:rPr>
                <w:rStyle w:val="translated-span"/>
                <w:rFonts w:ascii="宋体" w:hAnsi="宋体" w:hint="eastAsia"/>
                <w:color w:val="000000"/>
              </w:rPr>
              <w:t>.</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B00</w:t>
            </w:r>
            <w:r>
              <w:rPr>
                <w:rStyle w:val="translated-span"/>
                <w:b/>
                <w:bCs/>
                <w:sz w:val="24"/>
                <w:szCs w:val="24"/>
              </w:rPr>
              <w:t>1</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143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B25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color w:val="000000"/>
              </w:rPr>
              <w:t>Manually B brightness, when there is no console, press the up / down key to adjust the brightness between b000-b255,</w:t>
            </w:r>
            <w:r>
              <w:rPr>
                <w:rStyle w:val="translated-span"/>
                <w:rFonts w:ascii="宋体" w:hAnsi="宋体" w:hint="eastAsia"/>
                <w:color w:val="000000"/>
              </w:rPr>
              <w:t xml:space="preserve"> and press the Enter key to save the brightness</w:t>
            </w:r>
            <w:r>
              <w:rPr>
                <w:rStyle w:val="translated-span"/>
                <w:rFonts w:ascii="宋体" w:hAnsi="宋体" w:hint="eastAsia"/>
                <w:color w:val="000000"/>
              </w:rPr>
              <w:t>.</w:t>
            </w:r>
          </w:p>
        </w:tc>
      </w:tr>
      <w:tr w:rsidR="00000000">
        <w:trPr>
          <w:trHeight w:val="285"/>
        </w:trPr>
        <w:tc>
          <w:tcPr>
            <w:tcW w:w="732"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b/>
                <w:bCs/>
                <w:sz w:val="24"/>
                <w:szCs w:val="24"/>
              </w:rPr>
              <w:t>W00</w:t>
            </w:r>
            <w:r>
              <w:rPr>
                <w:rStyle w:val="translated-span"/>
                <w:b/>
                <w:bCs/>
                <w:sz w:val="24"/>
                <w:szCs w:val="24"/>
              </w:rPr>
              <w:t>1</w:t>
            </w:r>
          </w:p>
        </w:tc>
        <w:tc>
          <w:tcPr>
            <w:tcW w:w="72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noProof/>
                <w:sz w:val="24"/>
                <w:szCs w:val="24"/>
              </w:rPr>
              <w:drawing>
                <wp:inline distT="0" distB="0" distL="0" distR="0">
                  <wp:extent cx="152400" cy="12382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52400" cy="123825"/>
                          </a:xfrm>
                          <a:prstGeom prst="rect">
                            <a:avLst/>
                          </a:prstGeom>
                          <a:noFill/>
                          <a:ln>
                            <a:noFill/>
                          </a:ln>
                        </pic:spPr>
                      </pic:pic>
                    </a:graphicData>
                  </a:graphic>
                </wp:inline>
              </w:drawing>
            </w:r>
          </w:p>
        </w:tc>
        <w:tc>
          <w:tcPr>
            <w:tcW w:w="609"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rStyle w:val="translated-span"/>
                <w:sz w:val="24"/>
                <w:szCs w:val="24"/>
              </w:rPr>
              <w:t>W25</w:t>
            </w:r>
            <w:r>
              <w:rPr>
                <w:rStyle w:val="translated-span"/>
                <w:sz w:val="24"/>
                <w:szCs w:val="24"/>
              </w:rPr>
              <w:t>5</w:t>
            </w:r>
          </w:p>
        </w:tc>
        <w:tc>
          <w:tcPr>
            <w:tcW w:w="735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color w:val="000000"/>
              </w:rPr>
              <w:t>Manually adjust the brightness. When there is no console, press the up / down key to adjust the brightness between w000-w255, and press the Enter key to save the brightness</w:t>
            </w:r>
            <w:r>
              <w:rPr>
                <w:rStyle w:val="translated-span"/>
                <w:rFonts w:ascii="宋体" w:hAnsi="宋体" w:hint="eastAsia"/>
                <w:color w:val="000000"/>
              </w:rPr>
              <w:t>.</w:t>
            </w:r>
          </w:p>
        </w:tc>
      </w:tr>
    </w:tbl>
    <w:p w:rsidR="00000000" w:rsidRDefault="004D1706">
      <w:r>
        <w:rPr>
          <w:color w:val="FFFFFF"/>
          <w:sz w:val="28"/>
          <w:szCs w:val="28"/>
        </w:rPr>
        <w:t> </w:t>
      </w:r>
      <w:r>
        <w:rPr>
          <w:sz w:val="24"/>
          <w:szCs w:val="24"/>
        </w:rPr>
        <w:t> </w:t>
      </w:r>
    </w:p>
    <w:p w:rsidR="00000000" w:rsidRDefault="004D1706">
      <w:pPr>
        <w:spacing w:line="440" w:lineRule="atLeast"/>
      </w:pPr>
      <w:r>
        <w:rPr>
          <w:rStyle w:val="translated-span"/>
          <w:rFonts w:ascii="宋体" w:hAnsi="宋体" w:hint="eastAsia"/>
          <w:b/>
          <w:bCs/>
          <w:sz w:val="28"/>
          <w:szCs w:val="28"/>
        </w:rPr>
        <w:t>3</w:t>
      </w:r>
      <w:r>
        <w:rPr>
          <w:rStyle w:val="translated-span"/>
          <w:rFonts w:ascii="宋体" w:hAnsi="宋体" w:hint="eastAsia"/>
          <w:b/>
          <w:bCs/>
          <w:sz w:val="28"/>
          <w:szCs w:val="28"/>
        </w:rPr>
        <w:t>、</w:t>
      </w:r>
      <w:r>
        <w:rPr>
          <w:rStyle w:val="translated-span"/>
          <w:rFonts w:ascii="宋体" w:hAnsi="宋体" w:hint="eastAsia"/>
          <w:b/>
          <w:bCs/>
          <w:sz w:val="28"/>
          <w:szCs w:val="28"/>
        </w:rPr>
        <w:t xml:space="preserve"> A001 and L001 D001 channel value descriptio</w:t>
      </w:r>
      <w:r>
        <w:rPr>
          <w:rStyle w:val="translated-span"/>
          <w:rFonts w:ascii="宋体" w:hAnsi="宋体" w:hint="eastAsia"/>
          <w:b/>
          <w:bCs/>
          <w:sz w:val="28"/>
          <w:szCs w:val="28"/>
        </w:rPr>
        <w:t>n</w:t>
      </w:r>
    </w:p>
    <w:p w:rsidR="00000000" w:rsidRDefault="004D1706">
      <w:pPr>
        <w:spacing w:line="440" w:lineRule="atLeast"/>
      </w:pPr>
      <w:r>
        <w:rPr>
          <w:rStyle w:val="translated-span"/>
          <w:b/>
          <w:bCs/>
          <w:sz w:val="28"/>
          <w:szCs w:val="28"/>
        </w:rPr>
        <w:t>A001 eight channel descriptio</w:t>
      </w:r>
      <w:r>
        <w:rPr>
          <w:rStyle w:val="translated-span"/>
          <w:b/>
          <w:bCs/>
          <w:sz w:val="28"/>
          <w:szCs w:val="28"/>
        </w:rPr>
        <w:t>n</w:t>
      </w:r>
    </w:p>
    <w:tbl>
      <w:tblPr>
        <w:tblW w:w="0" w:type="auto"/>
        <w:tblInd w:w="70" w:type="dxa"/>
        <w:tblCellMar>
          <w:left w:w="0" w:type="dxa"/>
          <w:right w:w="0" w:type="dxa"/>
        </w:tblCellMar>
        <w:tblLook w:val="04A0" w:firstRow="1" w:lastRow="0" w:firstColumn="1" w:lastColumn="0" w:noHBand="0" w:noVBand="1"/>
      </w:tblPr>
      <w:tblGrid>
        <w:gridCol w:w="1430"/>
        <w:gridCol w:w="1169"/>
        <w:gridCol w:w="6949"/>
      </w:tblGrid>
      <w:tr w:rsidR="00000000">
        <w:trPr>
          <w:trHeight w:val="375"/>
        </w:trPr>
        <w:tc>
          <w:tcPr>
            <w:tcW w:w="75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8"/>
                <w:szCs w:val="28"/>
              </w:rPr>
              <w:t>passagewa</w:t>
            </w:r>
            <w:r>
              <w:rPr>
                <w:rStyle w:val="translated-span"/>
                <w:rFonts w:ascii="宋体" w:hAnsi="宋体" w:hint="eastAsia"/>
                <w:sz w:val="28"/>
                <w:szCs w:val="28"/>
              </w:rPr>
              <w:t>y</w:t>
            </w:r>
          </w:p>
        </w:tc>
        <w:tc>
          <w:tcPr>
            <w:tcW w:w="118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8"/>
                <w:szCs w:val="28"/>
              </w:rPr>
              <w:t>Channel valu</w:t>
            </w:r>
            <w:r>
              <w:rPr>
                <w:rStyle w:val="translated-span"/>
                <w:rFonts w:ascii="宋体" w:hAnsi="宋体" w:hint="eastAsia"/>
                <w:sz w:val="28"/>
                <w:szCs w:val="28"/>
              </w:rPr>
              <w:t>e</w:t>
            </w:r>
          </w:p>
        </w:tc>
        <w:tc>
          <w:tcPr>
            <w:tcW w:w="74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8"/>
                <w:szCs w:val="28"/>
              </w:rPr>
              <w:t>functio</w:t>
            </w:r>
            <w:r>
              <w:rPr>
                <w:rStyle w:val="translated-span"/>
                <w:rFonts w:ascii="宋体" w:hAnsi="宋体" w:hint="eastAsia"/>
                <w:sz w:val="28"/>
                <w:szCs w:val="28"/>
              </w:rPr>
              <w:t>n</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1</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Total dimming, linear dimming, from dark to brigh</w:t>
            </w:r>
            <w:r>
              <w:rPr>
                <w:rStyle w:val="translated-span"/>
                <w:rFonts w:ascii="宋体" w:hAnsi="宋体" w:hint="eastAsia"/>
                <w:sz w:val="24"/>
                <w:szCs w:val="24"/>
              </w:rPr>
              <w:t>t</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2</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Total stroboscopic, from slow to fas</w:t>
            </w:r>
            <w:r>
              <w:rPr>
                <w:rStyle w:val="translated-span"/>
                <w:rFonts w:ascii="宋体" w:hAnsi="宋体" w:hint="eastAsia"/>
                <w:sz w:val="24"/>
                <w:szCs w:val="24"/>
              </w:rPr>
              <w:t>t</w:t>
            </w:r>
          </w:p>
        </w:tc>
      </w:tr>
      <w:tr w:rsidR="00000000">
        <w:trPr>
          <w:trHeight w:val="375"/>
        </w:trPr>
        <w:tc>
          <w:tcPr>
            <w:tcW w:w="756"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3</w:t>
            </w: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0-29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Dimmin</w:t>
            </w:r>
            <w:r>
              <w:rPr>
                <w:rStyle w:val="translated-span"/>
                <w:rFonts w:ascii="宋体" w:hAnsi="宋体" w:hint="eastAsia"/>
                <w:sz w:val="24"/>
                <w:szCs w:val="24"/>
              </w:rPr>
              <w:t>g</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30-34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Not brigh</w:t>
            </w:r>
            <w:r>
              <w:rPr>
                <w:rStyle w:val="translated-span"/>
                <w:rFonts w:ascii="宋体" w:hAnsi="宋体" w:hint="eastAsia"/>
                <w:sz w:val="24"/>
                <w:szCs w:val="24"/>
              </w:rPr>
              <w:t>t</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35-39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R is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40-44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G is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45-49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and G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50-54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B is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55-59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and B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60-64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and B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65-69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B,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70-74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 w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76-79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80-84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85-89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90-94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B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95-99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B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100-104</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g, B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115-109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Light beads R, G, B and W are 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110-139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Gradual chang</w:t>
            </w:r>
            <w:r>
              <w:rPr>
                <w:rStyle w:val="translated-span"/>
                <w:rFonts w:ascii="宋体" w:hAnsi="宋体" w:hint="eastAsia"/>
                <w:sz w:val="24"/>
                <w:szCs w:val="24"/>
              </w:rPr>
              <w:t>e</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140-169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Pulse chang</w:t>
            </w:r>
            <w:r>
              <w:rPr>
                <w:rStyle w:val="translated-span"/>
                <w:rFonts w:ascii="宋体" w:hAnsi="宋体" w:hint="eastAsia"/>
                <w:sz w:val="24"/>
                <w:szCs w:val="24"/>
              </w:rPr>
              <w:t>e</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170-179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 xml:space="preserve">Lamp bead R </w:t>
            </w:r>
            <w:r>
              <w:rPr>
                <w:rStyle w:val="translated-span"/>
                <w:rFonts w:ascii="宋体" w:hAnsi="宋体" w:hint="eastAsia"/>
                <w:sz w:val="24"/>
                <w:szCs w:val="24"/>
              </w:rPr>
              <w:t>→</w:t>
            </w:r>
            <w:r>
              <w:rPr>
                <w:rStyle w:val="translated-span"/>
                <w:rFonts w:ascii="宋体" w:hAnsi="宋体" w:hint="eastAsia"/>
                <w:sz w:val="24"/>
                <w:szCs w:val="24"/>
              </w:rPr>
              <w:t xml:space="preserve"> g </w:t>
            </w:r>
            <w:r>
              <w:rPr>
                <w:rStyle w:val="translated-span"/>
                <w:rFonts w:ascii="宋体" w:hAnsi="宋体" w:hint="eastAsia"/>
                <w:sz w:val="24"/>
                <w:szCs w:val="24"/>
              </w:rPr>
              <w:t>→</w:t>
            </w:r>
            <w:r>
              <w:rPr>
                <w:rStyle w:val="translated-span"/>
                <w:rFonts w:ascii="宋体" w:hAnsi="宋体" w:hint="eastAsia"/>
                <w:sz w:val="24"/>
                <w:szCs w:val="24"/>
              </w:rPr>
              <w:t xml:space="preserve"> B </w:t>
            </w:r>
            <w:r>
              <w:rPr>
                <w:rStyle w:val="translated-span"/>
                <w:rFonts w:ascii="宋体" w:hAnsi="宋体" w:hint="eastAsia"/>
                <w:sz w:val="24"/>
                <w:szCs w:val="24"/>
              </w:rPr>
              <w:t>→</w:t>
            </w:r>
            <w:r>
              <w:rPr>
                <w:rStyle w:val="translated-span"/>
                <w:rFonts w:ascii="宋体" w:hAnsi="宋体" w:hint="eastAsia"/>
                <w:sz w:val="24"/>
                <w:szCs w:val="24"/>
              </w:rPr>
              <w:t xml:space="preserve"> w circulating ligh</w:t>
            </w:r>
            <w:r>
              <w:rPr>
                <w:rStyle w:val="translated-span"/>
                <w:rFonts w:ascii="宋体" w:hAnsi="宋体" w:hint="eastAsia"/>
                <w:sz w:val="24"/>
                <w:szCs w:val="24"/>
              </w:rPr>
              <w:t>t</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180-189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 xml:space="preserve">Lamp bead w </w:t>
            </w:r>
            <w:r>
              <w:rPr>
                <w:rStyle w:val="translated-span"/>
                <w:rFonts w:ascii="宋体" w:hAnsi="宋体" w:hint="eastAsia"/>
                <w:sz w:val="24"/>
                <w:szCs w:val="24"/>
              </w:rPr>
              <w:t>→</w:t>
            </w:r>
            <w:r>
              <w:rPr>
                <w:rStyle w:val="translated-span"/>
                <w:rFonts w:ascii="宋体" w:hAnsi="宋体" w:hint="eastAsia"/>
                <w:sz w:val="24"/>
                <w:szCs w:val="24"/>
              </w:rPr>
              <w:t xml:space="preserve"> B </w:t>
            </w:r>
            <w:r>
              <w:rPr>
                <w:rStyle w:val="translated-span"/>
                <w:rFonts w:ascii="宋体" w:hAnsi="宋体" w:hint="eastAsia"/>
                <w:sz w:val="24"/>
                <w:szCs w:val="24"/>
              </w:rPr>
              <w:t>→</w:t>
            </w:r>
            <w:r>
              <w:rPr>
                <w:rStyle w:val="translated-span"/>
                <w:rFonts w:ascii="宋体" w:hAnsi="宋体" w:hint="eastAsia"/>
                <w:sz w:val="24"/>
                <w:szCs w:val="24"/>
              </w:rPr>
              <w:t xml:space="preserve"> </w:t>
            </w:r>
            <w:r>
              <w:rPr>
                <w:rStyle w:val="translated-span"/>
                <w:rFonts w:ascii="宋体" w:hAnsi="宋体" w:hint="eastAsia"/>
                <w:sz w:val="24"/>
                <w:szCs w:val="24"/>
              </w:rPr>
              <w:t>G-R cycle lam</w:t>
            </w:r>
            <w:r>
              <w:rPr>
                <w:rStyle w:val="translated-span"/>
                <w:rFonts w:ascii="宋体" w:hAnsi="宋体" w:hint="eastAsia"/>
                <w:sz w:val="24"/>
                <w:szCs w:val="24"/>
              </w:rPr>
              <w:t>p</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190-199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and B, w cycle ligh</w:t>
            </w:r>
            <w:r>
              <w:rPr>
                <w:rStyle w:val="translated-span"/>
                <w:rFonts w:ascii="宋体" w:hAnsi="宋体" w:hint="eastAsia"/>
                <w:sz w:val="24"/>
                <w:szCs w:val="24"/>
              </w:rPr>
              <w:t>t</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200-209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W and G, B cycle running lam</w:t>
            </w:r>
            <w:r>
              <w:rPr>
                <w:rStyle w:val="translated-span"/>
                <w:rFonts w:ascii="宋体" w:hAnsi="宋体" w:hint="eastAsia"/>
                <w:sz w:val="24"/>
                <w:szCs w:val="24"/>
              </w:rPr>
              <w:t>p</w:t>
            </w:r>
          </w:p>
        </w:tc>
      </w:tr>
      <w:tr w:rsidR="00000000">
        <w:trPr>
          <w:trHeight w:val="375"/>
        </w:trPr>
        <w:tc>
          <w:tcPr>
            <w:tcW w:w="756" w:type="dxa"/>
            <w:vMerge w:val="restar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 </w:t>
            </w: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210-219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B, and G, W, cycle lam</w:t>
            </w:r>
            <w:r>
              <w:rPr>
                <w:rStyle w:val="translated-span"/>
                <w:rFonts w:ascii="宋体" w:hAnsi="宋体" w:hint="eastAsia"/>
                <w:sz w:val="24"/>
                <w:szCs w:val="24"/>
              </w:rPr>
              <w:t>p</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220-229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to g, B to B, w to W, R cycle ligh</w:t>
            </w:r>
            <w:r>
              <w:rPr>
                <w:rStyle w:val="translated-span"/>
                <w:rFonts w:ascii="宋体" w:hAnsi="宋体" w:hint="eastAsia"/>
                <w:sz w:val="24"/>
                <w:szCs w:val="24"/>
              </w:rPr>
              <w:t>t</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230-239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beads R, G, B to g, B, w to B, W, R, cycle ligh</w:t>
            </w:r>
            <w:r>
              <w:rPr>
                <w:rStyle w:val="translated-span"/>
                <w:rFonts w:ascii="宋体" w:hAnsi="宋体" w:hint="eastAsia"/>
                <w:sz w:val="24"/>
                <w:szCs w:val="24"/>
              </w:rPr>
              <w:t>t</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240-249</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Lamp bead r-g-b-w circulatio</w:t>
            </w:r>
            <w:r>
              <w:rPr>
                <w:rStyle w:val="translated-span"/>
                <w:rFonts w:ascii="宋体" w:hAnsi="宋体" w:hint="eastAsia"/>
                <w:sz w:val="24"/>
                <w:szCs w:val="24"/>
              </w:rPr>
              <w:t>n</w:t>
            </w:r>
          </w:p>
        </w:tc>
      </w:tr>
      <w:tr w:rsidR="00000000">
        <w:trPr>
          <w:trHeight w:val="375"/>
        </w:trPr>
        <w:tc>
          <w:tcPr>
            <w:tcW w:w="0" w:type="auto"/>
            <w:vMerge/>
            <w:tcBorders>
              <w:top w:val="nil"/>
              <w:left w:val="single" w:sz="8" w:space="0" w:color="000000"/>
              <w:bottom w:val="single" w:sz="8" w:space="0" w:color="000000"/>
              <w:right w:val="single" w:sz="8" w:space="0" w:color="000000"/>
            </w:tcBorders>
            <w:vAlign w:val="center"/>
            <w:hideMark/>
          </w:tcPr>
          <w:p w:rsidR="00000000" w:rsidRDefault="004D1706">
            <w:pPr>
              <w:jc w:val="left"/>
            </w:pPr>
          </w:p>
        </w:tc>
        <w:tc>
          <w:tcPr>
            <w:tcW w:w="1185"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pPr>
              <w:jc w:val="center"/>
            </w:pPr>
            <w:r>
              <w:rPr>
                <w:sz w:val="24"/>
                <w:szCs w:val="24"/>
              </w:rPr>
              <w:t>250-255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hideMark/>
          </w:tcPr>
          <w:p w:rsidR="00000000" w:rsidRDefault="004D1706">
            <w:r>
              <w:rPr>
                <w:rStyle w:val="translated-span"/>
                <w:rFonts w:ascii="宋体" w:hAnsi="宋体" w:hint="eastAsia"/>
                <w:sz w:val="24"/>
                <w:szCs w:val="24"/>
              </w:rPr>
              <w:t>Voice contro</w:t>
            </w:r>
            <w:r>
              <w:rPr>
                <w:rStyle w:val="translated-span"/>
                <w:rFonts w:ascii="宋体" w:hAnsi="宋体" w:hint="eastAsia"/>
                <w:sz w:val="24"/>
                <w:szCs w:val="24"/>
              </w:rPr>
              <w:t>l</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4</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Channel 3 function speed, from slow to fas</w:t>
            </w:r>
            <w:r>
              <w:rPr>
                <w:rStyle w:val="translated-span"/>
                <w:rFonts w:ascii="宋体" w:hAnsi="宋体" w:hint="eastAsia"/>
                <w:sz w:val="24"/>
                <w:szCs w:val="24"/>
              </w:rPr>
              <w:t>t</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5</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R linear dimming, adjusting from dark to light</w:t>
            </w:r>
            <w:r>
              <w:rPr>
                <w:rStyle w:val="translated-span"/>
                <w:b/>
                <w:bCs/>
                <w:sz w:val="24"/>
                <w:szCs w:val="24"/>
              </w:rPr>
              <w:t>.</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6</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G linear dimming, adjusting from dark to light</w:t>
            </w:r>
            <w:r>
              <w:rPr>
                <w:rStyle w:val="translated-span"/>
                <w:b/>
                <w:bCs/>
                <w:sz w:val="24"/>
                <w:szCs w:val="24"/>
              </w:rPr>
              <w:t>.</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7</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B linear dimming, adjusting from dark to light</w:t>
            </w:r>
            <w:r>
              <w:rPr>
                <w:rStyle w:val="translated-span"/>
                <w:b/>
                <w:bCs/>
                <w:sz w:val="24"/>
                <w:szCs w:val="24"/>
              </w:rPr>
              <w:t>.</w:t>
            </w:r>
          </w:p>
        </w:tc>
      </w:tr>
      <w:tr w:rsidR="00000000">
        <w:trPr>
          <w:trHeight w:val="375"/>
        </w:trPr>
        <w:tc>
          <w:tcPr>
            <w:tcW w:w="756"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8</w:t>
            </w:r>
          </w:p>
        </w:tc>
        <w:tc>
          <w:tcPr>
            <w:tcW w:w="118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74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W linear dimming, adjustable from dark to light</w:t>
            </w:r>
            <w:r>
              <w:rPr>
                <w:rStyle w:val="translated-span"/>
                <w:b/>
                <w:bCs/>
                <w:sz w:val="24"/>
                <w:szCs w:val="24"/>
              </w:rPr>
              <w:t>.</w:t>
            </w:r>
          </w:p>
        </w:tc>
      </w:tr>
    </w:tbl>
    <w:p w:rsidR="00000000" w:rsidRDefault="004D1706">
      <w:r>
        <w:rPr>
          <w:sz w:val="24"/>
          <w:szCs w:val="24"/>
        </w:rPr>
        <w:t> </w:t>
      </w:r>
      <w:r>
        <w:rPr>
          <w:rStyle w:val="translated-span"/>
          <w:b/>
          <w:bCs/>
          <w:sz w:val="28"/>
          <w:szCs w:val="28"/>
        </w:rPr>
        <w:t>L001 four channel value descriptio</w:t>
      </w:r>
      <w:r>
        <w:rPr>
          <w:rStyle w:val="translated-span"/>
          <w:b/>
          <w:bCs/>
          <w:sz w:val="28"/>
          <w:szCs w:val="28"/>
        </w:rPr>
        <w:t>n</w:t>
      </w:r>
    </w:p>
    <w:tbl>
      <w:tblPr>
        <w:tblW w:w="0" w:type="auto"/>
        <w:tblInd w:w="70" w:type="dxa"/>
        <w:tblCellMar>
          <w:left w:w="0" w:type="dxa"/>
          <w:right w:w="0" w:type="dxa"/>
        </w:tblCellMar>
        <w:tblLook w:val="04A0" w:firstRow="1" w:lastRow="0" w:firstColumn="1" w:lastColumn="0" w:noHBand="0" w:noVBand="1"/>
      </w:tblPr>
      <w:tblGrid>
        <w:gridCol w:w="1441"/>
        <w:gridCol w:w="1260"/>
        <w:gridCol w:w="5646"/>
      </w:tblGrid>
      <w:tr w:rsidR="00000000">
        <w:trPr>
          <w:trHeight w:val="375"/>
        </w:trPr>
        <w:tc>
          <w:tcPr>
            <w:tcW w:w="108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passagewa</w:t>
            </w:r>
            <w:r>
              <w:rPr>
                <w:rStyle w:val="translated-span"/>
                <w:rFonts w:ascii="宋体" w:hAnsi="宋体" w:hint="eastAsia"/>
                <w:b/>
                <w:bCs/>
                <w:sz w:val="28"/>
                <w:szCs w:val="28"/>
              </w:rPr>
              <w:t>y</w:t>
            </w:r>
          </w:p>
        </w:tc>
        <w:tc>
          <w:tcPr>
            <w:tcW w:w="126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Channel valu</w:t>
            </w:r>
            <w:r>
              <w:rPr>
                <w:rStyle w:val="translated-span"/>
                <w:rFonts w:ascii="宋体" w:hAnsi="宋体" w:hint="eastAsia"/>
                <w:b/>
                <w:bCs/>
                <w:sz w:val="28"/>
                <w:szCs w:val="28"/>
              </w:rPr>
              <w:t>e</w:t>
            </w:r>
          </w:p>
        </w:tc>
        <w:tc>
          <w:tcPr>
            <w:tcW w:w="564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functio</w:t>
            </w:r>
            <w:r>
              <w:rPr>
                <w:rStyle w:val="translated-span"/>
                <w:rFonts w:ascii="宋体" w:hAnsi="宋体" w:hint="eastAsia"/>
                <w:b/>
                <w:bCs/>
                <w:sz w:val="28"/>
                <w:szCs w:val="28"/>
              </w:rPr>
              <w:t>n</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1</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rFonts w:ascii="宋体" w:hAnsi="宋体" w:hint="eastAsia"/>
                <w:sz w:val="24"/>
                <w:szCs w:val="24"/>
              </w:rPr>
              <w:t>Total dimming, linear dimming, from dark to brigh</w:t>
            </w:r>
            <w:r>
              <w:rPr>
                <w:rStyle w:val="translated-span"/>
                <w:rFonts w:ascii="宋体" w:hAnsi="宋体" w:hint="eastAsia"/>
                <w:sz w:val="24"/>
                <w:szCs w:val="24"/>
              </w:rPr>
              <w:t>t</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2</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RB linear dimming, adjusting from dark to light</w:t>
            </w:r>
            <w:r>
              <w:rPr>
                <w:rStyle w:val="translated-span"/>
                <w:b/>
                <w:bCs/>
                <w:sz w:val="24"/>
                <w:szCs w:val="24"/>
              </w:rPr>
              <w:t>.</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3</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b/>
                <w:bCs/>
                <w:sz w:val="24"/>
                <w:szCs w:val="24"/>
              </w:rPr>
              <w:t>GW linear dimming, adjusting from dark to light</w:t>
            </w:r>
            <w:r>
              <w:rPr>
                <w:rStyle w:val="translated-span"/>
                <w:b/>
                <w:bCs/>
                <w:sz w:val="24"/>
                <w:szCs w:val="24"/>
              </w:rPr>
              <w:t>.</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b/>
                <w:bCs/>
                <w:sz w:val="24"/>
                <w:szCs w:val="24"/>
              </w:rPr>
              <w:t>4</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center"/>
            </w:pPr>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pPr>
              <w:jc w:val="left"/>
            </w:pPr>
            <w:r>
              <w:rPr>
                <w:rStyle w:val="translated-span"/>
                <w:rFonts w:ascii="宋体" w:hAnsi="宋体" w:hint="eastAsia"/>
                <w:sz w:val="24"/>
                <w:szCs w:val="24"/>
              </w:rPr>
              <w:t>Total stroboscopic, from slow to fas</w:t>
            </w:r>
            <w:r>
              <w:rPr>
                <w:rStyle w:val="translated-span"/>
                <w:rFonts w:ascii="宋体" w:hAnsi="宋体" w:hint="eastAsia"/>
                <w:sz w:val="24"/>
                <w:szCs w:val="24"/>
              </w:rPr>
              <w:t>t</w:t>
            </w:r>
          </w:p>
        </w:tc>
      </w:tr>
    </w:tbl>
    <w:p w:rsidR="00000000" w:rsidRDefault="004D1706">
      <w:r>
        <w:rPr>
          <w:b/>
          <w:bCs/>
        </w:rPr>
        <w:t> </w:t>
      </w:r>
    </w:p>
    <w:p w:rsidR="00000000" w:rsidRDefault="004D1706">
      <w:r>
        <w:rPr>
          <w:rStyle w:val="translated-span"/>
          <w:b/>
          <w:bCs/>
          <w:sz w:val="28"/>
          <w:szCs w:val="28"/>
        </w:rPr>
        <w:t>D001 two channel value descriptio</w:t>
      </w:r>
      <w:r>
        <w:rPr>
          <w:rStyle w:val="translated-span"/>
          <w:b/>
          <w:bCs/>
          <w:sz w:val="28"/>
          <w:szCs w:val="28"/>
        </w:rPr>
        <w:t>n</w:t>
      </w:r>
    </w:p>
    <w:tbl>
      <w:tblPr>
        <w:tblW w:w="0" w:type="auto"/>
        <w:tblInd w:w="70" w:type="dxa"/>
        <w:tblCellMar>
          <w:left w:w="0" w:type="dxa"/>
          <w:right w:w="0" w:type="dxa"/>
        </w:tblCellMar>
        <w:tblLook w:val="04A0" w:firstRow="1" w:lastRow="0" w:firstColumn="1" w:lastColumn="0" w:noHBand="0" w:noVBand="1"/>
      </w:tblPr>
      <w:tblGrid>
        <w:gridCol w:w="1441"/>
        <w:gridCol w:w="1260"/>
        <w:gridCol w:w="5646"/>
      </w:tblGrid>
      <w:tr w:rsidR="00000000">
        <w:trPr>
          <w:trHeight w:val="375"/>
        </w:trPr>
        <w:tc>
          <w:tcPr>
            <w:tcW w:w="108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passagewa</w:t>
            </w:r>
            <w:r>
              <w:rPr>
                <w:rStyle w:val="translated-span"/>
                <w:rFonts w:ascii="宋体" w:hAnsi="宋体" w:hint="eastAsia"/>
                <w:b/>
                <w:bCs/>
                <w:sz w:val="28"/>
                <w:szCs w:val="28"/>
              </w:rPr>
              <w:t>y</w:t>
            </w:r>
          </w:p>
        </w:tc>
        <w:tc>
          <w:tcPr>
            <w:tcW w:w="126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Channel valu</w:t>
            </w:r>
            <w:r>
              <w:rPr>
                <w:rStyle w:val="translated-span"/>
                <w:rFonts w:ascii="宋体" w:hAnsi="宋体" w:hint="eastAsia"/>
                <w:b/>
                <w:bCs/>
                <w:sz w:val="28"/>
                <w:szCs w:val="28"/>
              </w:rPr>
              <w:t>e</w:t>
            </w:r>
          </w:p>
        </w:tc>
        <w:tc>
          <w:tcPr>
            <w:tcW w:w="5646"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b/>
                <w:bCs/>
                <w:sz w:val="28"/>
                <w:szCs w:val="28"/>
              </w:rPr>
              <w:t>functio</w:t>
            </w:r>
            <w:r>
              <w:rPr>
                <w:rStyle w:val="translated-span"/>
                <w:rFonts w:ascii="宋体" w:hAnsi="宋体" w:hint="eastAsia"/>
                <w:b/>
                <w:bCs/>
                <w:sz w:val="28"/>
                <w:szCs w:val="28"/>
              </w:rPr>
              <w:t>n</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1</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Total dimming, linear dimming, from dark to brigh</w:t>
            </w:r>
            <w:r>
              <w:rPr>
                <w:rStyle w:val="translated-span"/>
                <w:rFonts w:ascii="宋体" w:hAnsi="宋体" w:hint="eastAsia"/>
                <w:sz w:val="24"/>
                <w:szCs w:val="24"/>
              </w:rPr>
              <w:t>t</w:t>
            </w:r>
          </w:p>
        </w:tc>
      </w:tr>
      <w:tr w:rsidR="00000000">
        <w:trPr>
          <w:trHeight w:val="375"/>
        </w:trPr>
        <w:tc>
          <w:tcPr>
            <w:tcW w:w="1080"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2</w:t>
            </w:r>
          </w:p>
        </w:tc>
        <w:tc>
          <w:tcPr>
            <w:tcW w:w="126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sz w:val="24"/>
                <w:szCs w:val="24"/>
              </w:rPr>
              <w:t>000-255</w:t>
            </w:r>
          </w:p>
        </w:tc>
        <w:tc>
          <w:tcPr>
            <w:tcW w:w="5646"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4D1706">
            <w:r>
              <w:rPr>
                <w:rStyle w:val="translated-span"/>
                <w:rFonts w:ascii="宋体" w:hAnsi="宋体" w:hint="eastAsia"/>
                <w:sz w:val="24"/>
                <w:szCs w:val="24"/>
              </w:rPr>
              <w:t>Total stroboscopic, from slow to fas</w:t>
            </w:r>
            <w:r>
              <w:rPr>
                <w:rStyle w:val="translated-span"/>
                <w:rFonts w:ascii="宋体" w:hAnsi="宋体" w:hint="eastAsia"/>
                <w:sz w:val="24"/>
                <w:szCs w:val="24"/>
              </w:rPr>
              <w:t>t</w:t>
            </w:r>
          </w:p>
        </w:tc>
      </w:tr>
    </w:tbl>
    <w:p w:rsidR="00000000" w:rsidRDefault="004D1706">
      <w:r>
        <w:rPr>
          <w:sz w:val="24"/>
          <w:szCs w:val="24"/>
        </w:rPr>
        <w:t> </w:t>
      </w:r>
    </w:p>
    <w:p w:rsidR="00000000" w:rsidRDefault="004D1706">
      <w:pPr>
        <w:spacing w:line="240" w:lineRule="atLeast"/>
      </w:pPr>
      <w:r>
        <w:rPr>
          <w:sz w:val="24"/>
          <w:szCs w:val="24"/>
        </w:rPr>
        <w:t> </w:t>
      </w:r>
    </w:p>
    <w:p w:rsidR="00000000" w:rsidRDefault="004D1706">
      <w:pPr>
        <w:spacing w:line="440" w:lineRule="atLeast"/>
      </w:pPr>
      <w:r>
        <w:rPr>
          <w:rStyle w:val="translated-span"/>
          <w:rFonts w:ascii="宋体" w:hAnsi="宋体" w:hint="eastAsia"/>
          <w:b/>
          <w:bCs/>
          <w:sz w:val="28"/>
          <w:szCs w:val="28"/>
        </w:rPr>
        <w:t>4</w:t>
      </w:r>
      <w:r>
        <w:rPr>
          <w:rStyle w:val="translated-span"/>
          <w:rFonts w:ascii="宋体" w:hAnsi="宋体" w:hint="eastAsia"/>
          <w:b/>
          <w:bCs/>
          <w:sz w:val="28"/>
          <w:szCs w:val="28"/>
        </w:rPr>
        <w:t>、</w:t>
      </w:r>
      <w:r>
        <w:rPr>
          <w:rStyle w:val="translated-span"/>
          <w:rFonts w:ascii="宋体" w:hAnsi="宋体" w:hint="eastAsia"/>
          <w:b/>
          <w:bCs/>
          <w:sz w:val="28"/>
          <w:szCs w:val="28"/>
        </w:rPr>
        <w:t xml:space="preserve"> Master slave settin</w:t>
      </w:r>
      <w:r>
        <w:rPr>
          <w:rStyle w:val="translated-span"/>
          <w:rFonts w:ascii="宋体" w:hAnsi="宋体" w:hint="eastAsia"/>
          <w:b/>
          <w:bCs/>
          <w:sz w:val="28"/>
          <w:szCs w:val="28"/>
        </w:rPr>
        <w:t>g</w:t>
      </w:r>
    </w:p>
    <w:p w:rsidR="00000000" w:rsidRDefault="004D1706">
      <w:pPr>
        <w:spacing w:line="440" w:lineRule="atLeast"/>
        <w:ind w:firstLine="560"/>
      </w:pPr>
      <w:r>
        <w:rPr>
          <w:sz w:val="28"/>
          <w:szCs w:val="28"/>
        </w:rPr>
        <w:t>2</w:t>
      </w:r>
      <w:r>
        <w:rPr>
          <w:rStyle w:val="translated-span"/>
          <w:rFonts w:ascii="宋体" w:hAnsi="宋体" w:hint="eastAsia"/>
          <w:sz w:val="28"/>
          <w:szCs w:val="28"/>
        </w:rPr>
        <w:t>Two or more identical lamps are connected by 3-core signal wires. If any host is set as voice control or gradual change, pulse change and jump change, and other lamps are in A001 mode, it will enter the master-slave mode and the slave display screen will n</w:t>
      </w:r>
      <w:r>
        <w:rPr>
          <w:rStyle w:val="translated-span"/>
          <w:rFonts w:ascii="宋体" w:hAnsi="宋体" w:hint="eastAsia"/>
          <w:sz w:val="28"/>
          <w:szCs w:val="28"/>
        </w:rPr>
        <w:t>ot flash (flashing indicates that the machine has not received a signal, and the connecting wire must be checked</w:t>
      </w:r>
      <w:r>
        <w:rPr>
          <w:rStyle w:val="translated-span"/>
          <w:rFonts w:ascii="宋体" w:hAnsi="宋体" w:hint="eastAsia"/>
          <w:sz w:val="28"/>
          <w:szCs w:val="28"/>
        </w:rPr>
        <w:t>)</w:t>
      </w:r>
    </w:p>
    <w:p w:rsidR="00000000" w:rsidRDefault="004D1706">
      <w:pPr>
        <w:spacing w:line="440" w:lineRule="atLeast"/>
        <w:ind w:firstLine="843"/>
      </w:pPr>
      <w:r>
        <w:rPr>
          <w:rStyle w:val="translated-span"/>
          <w:rFonts w:ascii="宋体" w:hAnsi="宋体" w:hint="eastAsia"/>
          <w:b/>
          <w:bCs/>
          <w:sz w:val="28"/>
          <w:szCs w:val="28"/>
        </w:rPr>
        <w:t>Special attention: only one host can be set in a group of lamps. If there are multiple hosts, all lamps will flash randomly and step synchrono</w:t>
      </w:r>
      <w:r>
        <w:rPr>
          <w:rStyle w:val="translated-span"/>
          <w:rFonts w:ascii="宋体" w:hAnsi="宋体" w:hint="eastAsia"/>
          <w:b/>
          <w:bCs/>
          <w:sz w:val="28"/>
          <w:szCs w:val="28"/>
        </w:rPr>
        <w:t>usly</w:t>
      </w:r>
      <w:r>
        <w:rPr>
          <w:rStyle w:val="translated-span"/>
          <w:rFonts w:ascii="宋体" w:hAnsi="宋体" w:hint="eastAsia"/>
          <w:b/>
          <w:bCs/>
          <w:sz w:val="28"/>
          <w:szCs w:val="28"/>
        </w:rPr>
        <w:t>.</w:t>
      </w:r>
    </w:p>
    <w:p w:rsidR="00000000" w:rsidRDefault="004D1706">
      <w:r>
        <w:rPr>
          <w:sz w:val="24"/>
          <w:szCs w:val="24"/>
        </w:rPr>
        <w:t> </w:t>
      </w:r>
    </w:p>
    <w:p w:rsidR="00000000" w:rsidRDefault="004D1706">
      <w:r>
        <w:rPr>
          <w:b/>
          <w:bCs/>
          <w:sz w:val="28"/>
          <w:szCs w:val="28"/>
        </w:rPr>
        <w:t> </w:t>
      </w:r>
    </w:p>
    <w:p w:rsidR="00000000" w:rsidRDefault="004D1706">
      <w:pPr>
        <w:ind w:firstLine="560"/>
      </w:pPr>
      <w:r>
        <w:rPr>
          <w:b/>
          <w:bCs/>
          <w:sz w:val="24"/>
          <w:szCs w:val="24"/>
        </w:rPr>
        <w:t> </w:t>
      </w:r>
    </w:p>
    <w:p w:rsidR="00000000" w:rsidRDefault="004D1706">
      <w:r>
        <w:rPr>
          <w:sz w:val="24"/>
          <w:szCs w:val="24"/>
        </w:rPr>
        <w:t> </w:t>
      </w:r>
    </w:p>
    <w:sectPr w:rsidR="00000000">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Calibri"/>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420"/>
  <w:noPunctuationKerning/>
  <w:characterSpacingControl w:val="compressPunctuation"/>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22C2"/>
    <w:rsid w:val="004D1706"/>
    <w:rsid w:val="008A2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BD5FF2-FF51-4C5B-B13A-CE6A1A65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Calibri" w:eastAsia="宋体" w:hAnsi="Calibri" w:cs="宋体"/>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jc w:val="left"/>
    </w:pPr>
    <w:rPr>
      <w:rFonts w:ascii="宋体" w:hAnsi="宋体"/>
      <w:sz w:val="24"/>
      <w:szCs w:val="24"/>
    </w:rPr>
  </w:style>
  <w:style w:type="character" w:customStyle="1" w:styleId="translated-span">
    <w:name w:val="translated-spa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file:///D:\document\convert_tasks\transweb\20351919_20321742\20351919.doc.files\image005.pn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file:///D:\document\convert_tasks\transweb\20351919_20321742\20351919.doc.files\image002.png" TargetMode="External"/><Relationship Id="rId12" Type="http://schemas.openxmlformats.org/officeDocument/2006/relationships/image" Target="media/image5.png"/><Relationship Id="rId17" Type="http://schemas.openxmlformats.org/officeDocument/2006/relationships/image" Target="file:///D:\document\convert_tasks\transweb\20351919_20321742\20351919.doc.files\image007.png" TargetMode="External"/><Relationship Id="rId2" Type="http://schemas.openxmlformats.org/officeDocument/2006/relationships/settings" Target="settings.xml"/><Relationship Id="rId16" Type="http://schemas.openxmlformats.org/officeDocument/2006/relationships/image" Target="media/image7.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file:///D:\document\convert_tasks\transweb\20351919_20321742\20351919.doc.files\image004.png" TargetMode="External"/><Relationship Id="rId5" Type="http://schemas.openxmlformats.org/officeDocument/2006/relationships/image" Target="file:///D:\document\convert_tasks\transweb\20351919_20321742\20351919.doc.files\image001.png" TargetMode="External"/><Relationship Id="rId15" Type="http://schemas.openxmlformats.org/officeDocument/2006/relationships/image" Target="file:///D:\document\convert_tasks\transweb\20351919_20321742\20351919.doc.files\image006.png"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file:///D:\document\convert_tasks\transweb\20351919_20321742\20351919.doc.files\image003.png" TargetMode="External"/><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960</Words>
  <Characters>5477</Characters>
  <Application>Microsoft Office Word</Application>
  <DocSecurity>0</DocSecurity>
  <Lines>45</Lines>
  <Paragraphs>12</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四色LED帕灯使用说明书</dc:title>
  <dc:subject/>
  <dc:creator>pc11</dc:creator>
  <cp:keywords/>
  <dc:description/>
  <cp:lastModifiedBy>pc11</cp:lastModifiedBy>
  <cp:revision>3</cp:revision>
  <dcterms:created xsi:type="dcterms:W3CDTF">2022-03-09T03:01:00Z</dcterms:created>
  <dcterms:modified xsi:type="dcterms:W3CDTF">2022-03-09T03:01:00Z</dcterms:modified>
</cp:coreProperties>
</file>